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16"/>
          <w:szCs w:val="16"/>
          <w:lang w:val="pt-BR" w:eastAsia="ar-SA" w:bidi="ar-SA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545"/>
        <w:gridCol w:w="2325"/>
        <w:gridCol w:w="1700"/>
      </w:tblGrid>
      <w:tr>
        <w:trPr/>
        <w:tc>
          <w:tcPr>
            <w:tcW w:w="10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30"/>
                <w:b/>
                <w:sz w:val="30"/>
                <w:b/>
                <w:szCs w:val="30"/>
                <w:bCs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/>
                <w:bCs/>
                <w:sz w:val="30"/>
                <w:szCs w:val="30"/>
              </w:rPr>
              <w:t>LOCAL</w:t>
            </w:r>
            <w:r/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30"/>
                <w:b/>
                <w:sz w:val="30"/>
                <w:b/>
                <w:szCs w:val="30"/>
                <w:bCs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/>
                <w:bCs/>
                <w:sz w:val="30"/>
                <w:szCs w:val="30"/>
              </w:rPr>
              <w:t>DATA</w:t>
            </w:r>
            <w:r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30"/>
                <w:b/>
                <w:sz w:val="30"/>
                <w:b/>
                <w:szCs w:val="30"/>
                <w:bCs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/>
                <w:bCs/>
                <w:sz w:val="30"/>
                <w:szCs w:val="30"/>
              </w:rPr>
              <w:t>HORÁRIO</w:t>
            </w:r>
            <w:r/>
          </w:p>
        </w:tc>
      </w:tr>
      <w:tr>
        <w:trPr/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/>
                <w:bCs/>
                <w:sz w:val="24"/>
                <w:szCs w:val="24"/>
              </w:rPr>
              <w:t>Centro de Referência Especializado da Assistência Social (CREAS)</w:t>
            </w:r>
            <w:r/>
          </w:p>
          <w:p>
            <w:pPr>
              <w:pStyle w:val="Contedodatabela"/>
              <w:jc w:val="center"/>
            </w:pPr>
            <w:r>
              <w:rPr>
                <w:b w:val="false"/>
                <w:bCs w:val="false"/>
                <w:sz w:val="24"/>
                <w:szCs w:val="24"/>
              </w:rPr>
              <w:t>Rua José Cristóvan Cardoso, nº 445, Vila Cláudia</w:t>
            </w:r>
            <w:r/>
          </w:p>
          <w:p>
            <w:pPr>
              <w:pStyle w:val="Contedodatabe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4"/>
                <w:szCs w:val="24"/>
              </w:rPr>
              <w:t>28/01/2016</w:t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4"/>
                <w:szCs w:val="24"/>
              </w:rPr>
              <w:t>14h</w:t>
            </w:r>
            <w:r/>
          </w:p>
        </w:tc>
      </w:tr>
      <w:tr>
        <w:trPr/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/>
                <w:bCs/>
                <w:sz w:val="24"/>
                <w:szCs w:val="24"/>
              </w:rPr>
              <w:t>Centro de Referência Especializado para População em Situação de Rua (CENTRO/POP)</w:t>
            </w:r>
            <w:r/>
          </w:p>
          <w:p>
            <w:pPr>
              <w:pStyle w:val="Contedodatabela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 w:val="false"/>
                <w:bCs w:val="false"/>
                <w:sz w:val="24"/>
                <w:szCs w:val="24"/>
              </w:rPr>
              <w:t>Rua Capitão Bernardes e Silva, nº 144 – Centro</w:t>
            </w:r>
            <w:r/>
          </w:p>
          <w:p>
            <w:pPr>
              <w:pStyle w:val="Contedodatabela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4"/>
                <w:szCs w:val="24"/>
              </w:rPr>
              <w:t>25/02/2016</w:t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4"/>
                <w:szCs w:val="24"/>
              </w:rPr>
              <w:t>14h</w:t>
            </w:r>
            <w:r/>
          </w:p>
        </w:tc>
      </w:tr>
      <w:tr>
        <w:trPr/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/>
                <w:bCs/>
                <w:sz w:val="24"/>
                <w:szCs w:val="24"/>
              </w:rPr>
              <w:t>Centro Educacional João Fischer Sobrinho (Área Surdez)</w:t>
            </w:r>
            <w:r/>
          </w:p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4"/>
                <w:szCs w:val="24"/>
              </w:rPr>
              <w:t>Rua Carlos Gomes, nº 1418 – Centro  (em frente ao Shopping Pátio)</w:t>
            </w:r>
            <w:r/>
          </w:p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4"/>
                <w:szCs w:val="24"/>
              </w:rPr>
              <w:t>31/03/2016</w:t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4"/>
                <w:szCs w:val="24"/>
              </w:rPr>
              <w:t>14h</w:t>
            </w:r>
            <w:r/>
          </w:p>
        </w:tc>
      </w:tr>
      <w:tr>
        <w:trPr/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Centro de </w:t>
            </w:r>
            <w:r>
              <w:rPr>
                <w:b/>
                <w:bCs/>
                <w:sz w:val="24"/>
                <w:szCs w:val="24"/>
              </w:rPr>
              <w:t>Referência de S</w:t>
            </w:r>
            <w:r>
              <w:rPr>
                <w:b/>
                <w:bCs/>
                <w:sz w:val="24"/>
                <w:szCs w:val="24"/>
              </w:rPr>
              <w:t xml:space="preserve">aúde </w:t>
            </w:r>
            <w:r>
              <w:rPr>
                <w:b/>
                <w:bCs/>
                <w:sz w:val="24"/>
                <w:szCs w:val="24"/>
              </w:rPr>
              <w:t>e Lazer</w:t>
            </w:r>
            <w:r>
              <w:rPr>
                <w:b/>
                <w:bCs/>
                <w:sz w:val="24"/>
                <w:szCs w:val="24"/>
              </w:rPr>
              <w:t xml:space="preserve"> do Idoso </w:t>
            </w:r>
            <w:r/>
          </w:p>
          <w:p>
            <w:pPr>
              <w:pStyle w:val="Contedodatabela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 w:val="false"/>
                <w:bCs w:val="false"/>
                <w:sz w:val="24"/>
                <w:szCs w:val="24"/>
              </w:rPr>
              <w:t>Av. Campinas, nº 745 – Cidade Jardim</w:t>
            </w:r>
            <w:r/>
          </w:p>
          <w:p>
            <w:pPr>
              <w:pStyle w:val="Contedodatabela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2"/>
                <w:szCs w:val="22"/>
              </w:rPr>
              <w:t>28/04/2016</w:t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sz w:val="22"/>
                <w:szCs w:val="22"/>
              </w:rPr>
              <w:t>14h</w:t>
            </w:r>
            <w:r/>
          </w:p>
        </w:tc>
      </w:tr>
      <w:tr>
        <w:trPr/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/>
                <w:bCs/>
              </w:rPr>
              <w:t>Asilo João Kuhl Filho</w:t>
            </w:r>
            <w:r/>
          </w:p>
          <w:p>
            <w:pPr>
              <w:pStyle w:val="Contedodatabela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 w:val="false"/>
                <w:bCs w:val="false"/>
              </w:rPr>
              <w:t xml:space="preserve">Rua Capitão Flamíno Ferreira, nº 489 – Centro </w:t>
            </w:r>
            <w:r/>
          </w:p>
          <w:p>
            <w:pPr>
              <w:pStyle w:val="Contedodatabela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 w:val="false"/>
                <w:bCs w:val="false"/>
              </w:rPr>
            </w:r>
            <w:r/>
          </w:p>
          <w:p>
            <w:pPr>
              <w:pStyle w:val="Contedodatabela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 w:val="false"/>
                <w:bCs w:val="false"/>
              </w:rPr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19/05/2016</w:t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14h</w:t>
            </w:r>
            <w:r/>
          </w:p>
        </w:tc>
      </w:tr>
      <w:tr>
        <w:trPr/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b/>
                <w:bCs/>
              </w:rPr>
              <w:t xml:space="preserve">Casa de Convivência </w:t>
            </w:r>
            <w:r/>
          </w:p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Rua Gabriel Rodrigues de Castro, nº 1705 – Recanto Alvorada (Antigo Banespinha)</w:t>
            </w:r>
            <w:r/>
          </w:p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30/06/2016</w:t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14h</w:t>
            </w:r>
            <w:r/>
          </w:p>
        </w:tc>
      </w:tr>
      <w:tr>
        <w:trPr/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</w:pPr>
            <w:r>
              <w:rPr>
                <w:b/>
                <w:color w:val="00000A"/>
                <w:sz w:val="24"/>
                <w:lang w:val="pt-BR"/>
              </w:rPr>
              <w:t>Centro de Defesa dos Direitos da Criança e do Adolescente de Limeira “David</w:t>
            </w:r>
            <w:r/>
          </w:p>
          <w:p>
            <w:pPr>
              <w:pStyle w:val="Normal"/>
              <w:widowControl w:val="false"/>
              <w:spacing w:lineRule="auto" w:line="240"/>
              <w:jc w:val="center"/>
            </w:pPr>
            <w:r>
              <w:rPr>
                <w:b/>
                <w:color w:val="00000A"/>
                <w:sz w:val="24"/>
                <w:lang w:val="pt-BR"/>
              </w:rPr>
              <w:t xml:space="preserve"> </w:t>
            </w:r>
            <w:r>
              <w:rPr>
                <w:b/>
                <w:color w:val="00000A"/>
                <w:sz w:val="24"/>
                <w:lang w:val="pt-BR"/>
              </w:rPr>
              <w:t>Arantes” – CEDECA</w:t>
            </w:r>
            <w:r/>
          </w:p>
          <w:p>
            <w:pPr>
              <w:pStyle w:val="Normal"/>
              <w:widowControl w:val="false"/>
              <w:spacing w:lineRule="auto" w:line="240"/>
              <w:jc w:val="center"/>
            </w:pPr>
            <w:r>
              <w:rPr>
                <w:b w:val="false"/>
                <w:bCs w:val="false"/>
                <w:color w:val="00000A"/>
                <w:sz w:val="24"/>
                <w:lang w:val="pt-BR"/>
              </w:rPr>
              <w:t>Rua Santa Terezinha, nº 371  - Centro</w:t>
            </w:r>
            <w:r/>
          </w:p>
          <w:p>
            <w:pPr>
              <w:pStyle w:val="Contedodatabela"/>
            </w:pPr>
            <w:r>
              <w:rPr/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28/07/2016</w:t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14h</w:t>
            </w:r>
            <w:r/>
          </w:p>
        </w:tc>
      </w:tr>
      <w:tr>
        <w:trPr>
          <w:trHeight w:val="900" w:hRule="atLeast"/>
        </w:trPr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4155" w:leader="none"/>
              </w:tabs>
              <w:spacing w:lineRule="auto" w:line="240"/>
              <w:jc w:val="center"/>
            </w:pPr>
            <w:r>
              <w:rPr>
                <w:b/>
                <w:color w:val="00000A"/>
                <w:sz w:val="24"/>
                <w:lang w:val="pt-BR"/>
              </w:rPr>
              <w:t>Centro Espírita Luz e Caridade Nosso Lar</w:t>
              <w:tab/>
            </w:r>
            <w:r/>
          </w:p>
          <w:p>
            <w:pPr>
              <w:pStyle w:val="Normal"/>
              <w:widowControl w:val="false"/>
              <w:tabs>
                <w:tab w:val="left" w:pos="4155" w:leader="none"/>
              </w:tabs>
              <w:spacing w:lineRule="auto" w:line="240"/>
              <w:jc w:val="center"/>
            </w:pPr>
            <w:r>
              <w:rPr>
                <w:b w:val="false"/>
                <w:bCs w:val="false"/>
                <w:color w:val="00000A"/>
                <w:sz w:val="24"/>
                <w:lang w:val="pt-BR"/>
              </w:rPr>
              <w:t xml:space="preserve">Rua </w:t>
            </w:r>
            <w:r>
              <w:rPr>
                <w:b w:val="false"/>
                <w:bCs w:val="false"/>
                <w:color w:val="00000A"/>
                <w:sz w:val="24"/>
                <w:lang w:val="pt-BR"/>
              </w:rPr>
              <w:t>Alferes Franco, nº 1236 – Centro.</w:t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25/08/2016</w:t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14h</w:t>
            </w:r>
            <w:r/>
          </w:p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</w:r>
            <w:r/>
          </w:p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</w:r>
            <w:r/>
          </w:p>
        </w:tc>
      </w:tr>
      <w:tr>
        <w:trPr/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</w:pPr>
            <w:r>
              <w:rPr>
                <w:b/>
                <w:color w:val="00000A"/>
                <w:sz w:val="24"/>
                <w:lang w:val="pt-BR"/>
              </w:rPr>
              <w:t>Associação de Reabilitação Infantil de Limeirense- ARIL</w:t>
            </w:r>
            <w:r/>
          </w:p>
          <w:p>
            <w:pPr>
              <w:pStyle w:val="Normal"/>
              <w:jc w:val="center"/>
            </w:pPr>
            <w:r>
              <w:rPr>
                <w:color w:val="00000A"/>
                <w:sz w:val="24"/>
                <w:lang w:val="pt-BR"/>
              </w:rPr>
              <w:t>Rua Roberto Mange, nº 523 – Jardim Mercedes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rFonts w:ascii="Times New Roman" w:hAnsi="Times New Roman"/>
                <w:color w:val="00000A"/>
                <w:lang w:val="pt-BR"/>
              </w:rPr>
            </w:pPr>
            <w:r>
              <w:rPr/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29/09/2016</w:t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14h</w:t>
            </w:r>
            <w:r/>
          </w:p>
        </w:tc>
      </w:tr>
      <w:tr>
        <w:trPr/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</w:pPr>
            <w:r>
              <w:rPr>
                <w:b/>
                <w:color w:val="00000A"/>
                <w:sz w:val="24"/>
                <w:lang w:val="pt-BR"/>
              </w:rPr>
              <w:t>Associação Integrada de Deficientes e Amigos- AINDA</w:t>
            </w:r>
            <w:r/>
          </w:p>
          <w:p>
            <w:pPr>
              <w:pStyle w:val="Normal"/>
              <w:jc w:val="center"/>
            </w:pPr>
            <w:r>
              <w:rPr>
                <w:color w:val="00000A"/>
                <w:sz w:val="24"/>
                <w:lang w:val="pt-BR"/>
              </w:rPr>
              <w:t xml:space="preserve">Rua Boulevard La Loi, nº 90 - Centreville. </w:t>
            </w:r>
            <w:r/>
          </w:p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27/10/2016</w:t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14h</w:t>
            </w:r>
            <w:r/>
          </w:p>
        </w:tc>
      </w:tr>
      <w:tr>
        <w:trPr/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4155" w:leader="none"/>
              </w:tabs>
              <w:spacing w:lineRule="auto" w:line="240"/>
              <w:jc w:val="center"/>
            </w:pPr>
            <w:r>
              <w:rPr>
                <w:b/>
                <w:color w:val="00000A"/>
                <w:sz w:val="24"/>
                <w:lang w:val="pt-BR"/>
              </w:rPr>
              <w:t>Recanto dos Idosos Nossa Senhora do Rosário-RINSER</w:t>
            </w:r>
            <w:r/>
          </w:p>
          <w:p>
            <w:pPr>
              <w:pStyle w:val="Normal"/>
              <w:widowControl w:val="false"/>
              <w:tabs>
                <w:tab w:val="left" w:pos="4155" w:leader="none"/>
              </w:tabs>
              <w:spacing w:lineRule="auto" w:line="240"/>
              <w:jc w:val="center"/>
            </w:pPr>
            <w:r>
              <w:rPr>
                <w:color w:val="00000A"/>
                <w:sz w:val="24"/>
                <w:lang w:val="pt-BR"/>
              </w:rPr>
              <w:t>Rua Alfredo Sthalberg, nº450 – Jardim Santo André</w:t>
            </w:r>
            <w:r/>
          </w:p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24/11/2016</w:t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14h</w:t>
            </w:r>
            <w:r/>
          </w:p>
        </w:tc>
      </w:tr>
      <w:tr>
        <w:trPr>
          <w:trHeight w:val="615" w:hRule="atLeast"/>
        </w:trPr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</w:pPr>
            <w:r>
              <w:rPr>
                <w:b/>
                <w:color w:val="00000A"/>
                <w:sz w:val="24"/>
                <w:lang w:val="pt-BR"/>
              </w:rPr>
              <w:t>Centro de Aprendizado Metódico e Prático de Limeira- CAMPL</w:t>
            </w:r>
            <w:r/>
          </w:p>
          <w:p>
            <w:pPr>
              <w:pStyle w:val="Normal"/>
              <w:widowControl w:val="false"/>
              <w:spacing w:lineRule="auto" w:line="240"/>
              <w:jc w:val="center"/>
            </w:pPr>
            <w:r>
              <w:rPr>
                <w:b/>
                <w:color w:val="00000A"/>
                <w:sz w:val="24"/>
                <w:lang w:val="pt-BR"/>
              </w:rPr>
              <w:t>Rua Jo</w:t>
            </w:r>
            <w:r>
              <w:rPr>
                <w:color w:val="00000A"/>
                <w:sz w:val="24"/>
                <w:lang w:val="pt-BR"/>
              </w:rPr>
              <w:t xml:space="preserve">ão Jacon, nº 5 – Vila Jacon. </w:t>
            </w:r>
            <w:r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15/12/2016</w:t>
            </w:r>
            <w:r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/>
              <w:t>14h</w:t>
            </w:r>
            <w:r/>
          </w:p>
        </w:tc>
      </w:tr>
    </w:tbl>
    <w:p>
      <w:pPr>
        <w:pStyle w:val="Normal"/>
        <w:rPr>
          <w:b/>
          <w:b/>
          <w:bCs/>
          <w:color w:val="000000"/>
        </w:rPr>
      </w:pPr>
      <w:r>
        <w:rPr/>
      </w:r>
      <w:r/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9" w:top="2689" w:footer="1136" w:bottom="2366" w:gutter="0"/>
      <w:pgNumType w:fmt="decimal"/>
      <w:formProt w:val="false"/>
      <w:textDirection w:val="lrTb"/>
      <w:docGrid w:type="default" w:linePitch="38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ckwell Extra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4"/>
        <w:sz w:val="24"/>
        <w:szCs w:val="24"/>
      </w:rPr>
    </w:pPr>
    <w:r>
      <w:rPr>
        <w:sz w:val="24"/>
        <w:szCs w:val="24"/>
      </w:rPr>
      <w:t xml:space="preserve">Rua 13 de Maio n.º 101 – Centro – CEP: 13.480-170 - Limeira/SP      </w:t>
    </w:r>
    <w:r/>
  </w:p>
  <w:p>
    <w:pPr>
      <w:pStyle w:val="Rodap"/>
      <w:jc w:val="center"/>
    </w:pPr>
    <w:r>
      <w:rPr>
        <w:sz w:val="24"/>
        <w:szCs w:val="24"/>
        <w:lang w:val="fr-FR"/>
      </w:rPr>
      <w:t xml:space="preserve"> </w:t>
    </w:r>
    <w:r>
      <w:rPr>
        <w:sz w:val="24"/>
        <w:szCs w:val="24"/>
        <w:lang w:val="fr-FR"/>
      </w:rPr>
      <w:t xml:space="preserve">Fone: (19) 3446-1780 / (19) 3444-6186     email : </w:t>
    </w:r>
    <w:r>
      <w:rPr>
        <w:color w:val="1F497D" w:themeColor="text2"/>
        <w:sz w:val="24"/>
        <w:szCs w:val="24"/>
        <w:lang w:val="fr-FR"/>
      </w:rPr>
      <w:t>cmas@ceprosom.sp.gov.br</w:t>
    </w:r>
    <w:r>
      <w:rPr>
        <w:sz w:val="24"/>
        <w:szCs w:val="24"/>
        <w:lang w:val="fr-FR"/>
      </w:rPr>
      <w:t xml:space="preserve"> </w:t>
    </w:r>
    <w:r/>
  </w:p>
  <w:p>
    <w:pPr>
      <w:pStyle w:val="Rodap"/>
      <w:jc w:val="center"/>
    </w:pPr>
    <w:r>
      <w:rPr>
        <w:sz w:val="24"/>
        <w:szCs w:val="24"/>
        <w:lang w:val="fr-FR"/>
      </w:rPr>
      <w:t>site : cmaslimeira.ceprosom.sp.gov.gov.br</w:t>
    </w:r>
    <w:r/>
  </w:p>
  <w:p>
    <w:pPr>
      <w:pStyle w:val="Rodap"/>
      <w:rPr>
        <w:sz w:val="28"/>
        <w:sz w:val="28"/>
        <w:szCs w:val="24"/>
        <w:rFonts w:ascii="Times New Roman" w:hAnsi="Times New Roman" w:eastAsia="Times New Roman" w:cs="Times New Roman"/>
        <w:color w:val="00000A"/>
        <w:lang w:val="pt-BR" w:eastAsia="ar-SA" w:bidi="ar-SA"/>
      </w:rPr>
    </w:pPr>
    <w:r>
      <w:rPr>
        <w:rFonts w:eastAsia="Times New Roman" w:cs="Times New Roman"/>
        <w:color w:val="00000A"/>
        <w:sz w:val="28"/>
        <w:szCs w:val="24"/>
        <w:lang w:val="pt-BR" w:eastAsia="ar-SA" w:bidi="ar-SA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pt-BR" w:eastAsia="ar-SA" w:bidi="ar-SA"/>
      </w:rPr>
    </w:pPr>
    <w:r>
      <w:rPr>
        <w:rFonts w:eastAsia="Times New Roman" w:cs="Times New Roman"/>
        <w:color w:val="00000A"/>
        <w:sz w:val="24"/>
        <w:szCs w:val="24"/>
        <w:lang w:val="pt-BR" w:eastAsia="ar-SA" w:bidi="ar-SA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1454150</wp:posOffset>
              </wp:positionH>
              <wp:positionV relativeFrom="paragraph">
                <wp:posOffset>101600</wp:posOffset>
              </wp:positionV>
              <wp:extent cx="4679315" cy="647700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315" cy="6477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jc w:val="right"/>
                            <w:rPr>
                              <w:u w:val="single"/>
                              <w:rFonts w:ascii="Rockwell Extra Bold" w:hAnsi="Rockwell Extra Bold"/>
                            </w:rPr>
                          </w:pPr>
                          <w:r>
                            <w:rPr>
                              <w:rFonts w:ascii="Rockwell Extra Bold" w:hAnsi="Rockwell Extra Bold"/>
                              <w:u w:val="single"/>
                            </w:rPr>
                            <w:t>CONSELHO MUNICIPAL DE ASSISTÊNCIA SOCIAL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368.45pt;height:51pt;mso-wrap-distance-left:9.05pt;mso-wrap-distance-right:9.05pt;mso-wrap-distance-top:0pt;mso-wrap-distance-bottom:0pt;margin-top:8pt;mso-position-vertical-relative:text;margin-left:114.5pt;mso-position-horizontal-relative:text">
              <v:textbox inset="0in,0in,0in,0in">
                <w:txbxContent>
                  <w:p>
                    <w:pPr>
                      <w:pStyle w:val="Contedodoquadro"/>
                      <w:jc w:val="right"/>
                      <w:rPr>
                        <w:u w:val="single"/>
                        <w:rFonts w:ascii="Rockwell Extra Bold" w:hAnsi="Rockwell Extra Bold"/>
                      </w:rPr>
                    </w:pPr>
                    <w:r>
                      <w:rPr>
                        <w:rFonts w:ascii="Rockwell Extra Bold" w:hAnsi="Rockwell Extra Bold"/>
                        <w:u w:val="single"/>
                      </w:rPr>
                      <w:t>CONSELHO MUNICIPAL DE ASSISTÊNCIA SOCIAL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635</wp:posOffset>
              </wp:positionH>
              <wp:positionV relativeFrom="paragraph">
                <wp:posOffset>115570</wp:posOffset>
              </wp:positionV>
              <wp:extent cx="1087755" cy="1140460"/>
              <wp:effectExtent l="0" t="0" r="0" b="0"/>
              <wp:wrapSquare wrapText="bothSides"/>
              <wp:docPr id="2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7755" cy="114046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jc w:val="right"/>
                          </w:pPr>
                          <w:r>
                            <w:rPr/>
                            <w:drawing>
                              <wp:inline distT="0" distB="127000" distL="0" distR="0">
                                <wp:extent cx="905510" cy="905510"/>
                                <wp:effectExtent l="0" t="0" r="0" b="0"/>
                                <wp:docPr id="3" name="Picture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905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53975" tIns="53975" rIns="53975" bIns="53975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85.65pt;height:89.8pt;mso-wrap-distance-left:9.05pt;mso-wrap-distance-right:9.05pt;mso-wrap-distance-top:0pt;mso-wrap-distance-bottom:0pt;margin-top:9.1pt;mso-position-vertical-relative:text;margin-left:0.05pt;mso-position-horizontal-relative:text">
              <v:textbox inset="0.0590277777777778in,0.0590277777777778in,0.0590277777777778in,0.0590277777777778in">
                <w:txbxContent>
                  <w:p>
                    <w:pPr>
                      <w:pStyle w:val="Contedodoquadro"/>
                      <w:jc w:val="right"/>
                    </w:pPr>
                    <w:r>
                      <w:rPr/>
                      <w:drawing>
                        <wp:inline distT="0" distB="127000" distL="0" distR="0">
                          <wp:extent cx="905510" cy="905510"/>
                          <wp:effectExtent l="0" t="0" r="0" b="0"/>
                          <wp:docPr id="4" name="Picture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905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  <w:r/>
  </w:p>
  <w:p>
    <w:pPr>
      <w:pStyle w:val="Normal"/>
      <w:jc w:val="right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pt-BR" w:eastAsia="ar-SA" w:bidi="ar-SA"/>
      </w:rPr>
    </w:pPr>
    <w:r>
      <w:rPr>
        <w:rFonts w:eastAsia="Times New Roman" w:cs="Times New Roman"/>
        <w:color w:val="00000A"/>
        <w:sz w:val="24"/>
        <w:szCs w:val="24"/>
        <w:lang w:val="pt-BR" w:eastAsia="ar-SA" w:bidi="ar-SA"/>
      </w:rPr>
    </w:r>
    <w:r/>
  </w:p>
  <w:p>
    <w:pPr>
      <w:pStyle w:val="Normal"/>
      <w:jc w:val="center"/>
      <w:rPr>
        <w:b/>
        <w:b/>
        <w:rFonts w:ascii="Rockwell Extra Bold" w:hAnsi="Rockwell Extra Bold"/>
      </w:rPr>
    </w:pPr>
    <w:r>
      <w:rPr>
        <w:rFonts w:ascii="Rockwell Extra Bold" w:hAnsi="Rockwell Extra Bold"/>
        <w:b/>
      </w:rPr>
      <w:t xml:space="preserve">                                                 </w:t>
    </w:r>
    <w:r>
      <w:rPr>
        <w:rFonts w:ascii="Rockwell Extra Bold" w:hAnsi="Rockwell Extra Bold"/>
        <w:b/>
      </w:rPr>
      <w:t>LIMEIRA / SÃO PAULO</w:t>
    </w:r>
    <w:r/>
  </w:p>
  <w:p>
    <w:pPr>
      <w:pStyle w:val="Normal"/>
      <w:jc w:val="right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pt-BR" w:eastAsia="ar-SA" w:bidi="ar-SA"/>
      </w:rPr>
    </w:pPr>
    <w:r>
      <w:rPr>
        <w:rFonts w:eastAsia="Times New Roman" w:cs="Times New Roman"/>
        <w:color w:val="00000A"/>
        <w:sz w:val="24"/>
        <w:szCs w:val="24"/>
        <w:lang w:val="pt-BR" w:eastAsia="ar-SA" w:bidi="ar-SA"/>
      </w:rPr>
    </w:r>
    <w:r/>
  </w:p>
  <w:p>
    <w:pPr>
      <w:pStyle w:val="Normal"/>
      <w:jc w:val="right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pt-BR" w:eastAsia="ar-SA" w:bidi="ar-SA"/>
      </w:rPr>
    </w:pPr>
    <w:r>
      <w:rPr>
        <w:rFonts w:eastAsia="Times New Roman" w:cs="Times New Roman"/>
        <w:color w:val="00000A"/>
        <w:sz w:val="24"/>
        <w:szCs w:val="24"/>
        <w:lang w:val="pt-BR" w:eastAsia="ar-SA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ed29d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paragraph" w:styleId="Ttulo4">
    <w:name w:val="Título 4"/>
    <w:basedOn w:val="Ttulo"/>
    <w:pPr/>
    <w:rPr/>
  </w:style>
  <w:style w:type="paragraph" w:styleId="Ttulo6" w:customStyle="1">
    <w:name w:val="Título 6"/>
    <w:basedOn w:val="Normal"/>
    <w:next w:val="Normal"/>
    <w:rsid w:val="00ed29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RodapChar" w:customStyle="1">
    <w:name w:val="Rodapé Char"/>
    <w:basedOn w:val="DefaultParagraphFont"/>
    <w:link w:val="Rodap"/>
    <w:rsid w:val="00ed29d7"/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CorpodetextoChar" w:customStyle="1">
    <w:name w:val="Corpo de texto Char"/>
    <w:basedOn w:val="DefaultParagraphFont"/>
    <w:link w:val="Corpodetexto"/>
    <w:semiHidden/>
    <w:rsid w:val="00c23463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CabealhoChar" w:customStyle="1">
    <w:name w:val="Cabeçalho Char"/>
    <w:basedOn w:val="DefaultParagraphFont"/>
    <w:link w:val="Cabealho"/>
    <w:uiPriority w:val="99"/>
    <w:semiHidden/>
    <w:rsid w:val="001418e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fase">
    <w:name w:val="Ênfase"/>
    <w:basedOn w:val="DefaultParagraphFont"/>
    <w:uiPriority w:val="20"/>
    <w:qFormat/>
    <w:rsid w:val="00144eca"/>
    <w:rPr>
      <w:i/>
      <w:iCs/>
    </w:rPr>
  </w:style>
  <w:style w:type="character" w:styleId="ListLabel1">
    <w:name w:val="ListLabel 1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semiHidden/>
    <w:rsid w:val="00c23463"/>
    <w:pPr>
      <w:spacing w:lineRule="auto" w:line="288" w:before="0" w:after="140"/>
      <w:jc w:val="both"/>
    </w:pPr>
    <w:rPr>
      <w:b/>
      <w:sz w:val="28"/>
      <w:szCs w:val="20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Rodap">
    <w:name w:val="Rodapé"/>
    <w:basedOn w:val="Normal"/>
    <w:link w:val="RodapChar"/>
    <w:rsid w:val="00ed29d7"/>
    <w:pPr>
      <w:tabs>
        <w:tab w:val="center" w:pos="4419" w:leader="none"/>
        <w:tab w:val="right" w:pos="8838" w:leader="none"/>
      </w:tabs>
    </w:pPr>
    <w:rPr>
      <w:sz w:val="28"/>
      <w:szCs w:val="28"/>
    </w:rPr>
  </w:style>
  <w:style w:type="paragraph" w:styleId="NoSpacing">
    <w:name w:val="No Spacing"/>
    <w:uiPriority w:val="1"/>
    <w:qFormat/>
    <w:rsid w:val="00ed29d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paragraph" w:styleId="Cabealho">
    <w:name w:val="Cabeçalho"/>
    <w:basedOn w:val="Normal"/>
    <w:link w:val="CabealhoChar"/>
    <w:uiPriority w:val="99"/>
    <w:semiHidden/>
    <w:unhideWhenUsed/>
    <w:rsid w:val="001418e7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104452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78023-EAAC-4F8D-92F8-DBD746F4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LibreOffice/4.3.7.2$Windows_x86 LibreOffice_project/8a35821d8636a03b8bf4e15b48f59794652c68ba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2015-07-31T12:23:00Z</dcterms:created>
  <dc:creator>CMDCA</dc:creator>
  <dc:language>pt-BR</dc:language>
  <cp:lastPrinted>2015-12-08T11:55:51Z</cp:lastPrinted>
  <dcterms:modified xsi:type="dcterms:W3CDTF">2015-12-08T12:04:02Z</dcterms:modified>
  <cp:revision>13</cp:revision>
</cp:coreProperties>
</file>